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C14" w:rsidRPr="00C77AD2" w:rsidRDefault="00AD6C14" w:rsidP="00AD6C14">
      <w:pPr>
        <w:rPr>
          <w:rFonts w:ascii="Arial" w:hAnsi="Arial" w:cs="Arial"/>
          <w:b/>
          <w:sz w:val="20"/>
          <w:szCs w:val="20"/>
        </w:rPr>
      </w:pPr>
      <w:r w:rsidRPr="00C77AD2">
        <w:rPr>
          <w:rFonts w:ascii="Arial" w:hAnsi="Arial" w:cs="Arial"/>
          <w:b/>
          <w:sz w:val="20"/>
          <w:szCs w:val="20"/>
        </w:rPr>
        <w:t xml:space="preserve">RCM 201-ROGO  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 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monitor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DIN EN 62020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Rogowski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for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detection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evaluation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monitoring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type A, </w:t>
      </w:r>
      <w:proofErr w:type="spellStart"/>
      <w:r w:rsidRPr="00C77AD2">
        <w:rPr>
          <w:rFonts w:ascii="Arial" w:hAnsi="Arial" w:cs="Arial"/>
          <w:sz w:val="20"/>
          <w:szCs w:val="20"/>
        </w:rPr>
        <w:t>conforming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standards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according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DIN EN 62020/VDE 0663/IEC 62020,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total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(L1, L2, L3,N)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PE -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(ZEP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PE </w:t>
      </w:r>
      <w:proofErr w:type="spellStart"/>
      <w:r w:rsidRPr="00C77AD2">
        <w:rPr>
          <w:rFonts w:ascii="Arial" w:hAnsi="Arial" w:cs="Arial"/>
          <w:sz w:val="20"/>
          <w:szCs w:val="20"/>
        </w:rPr>
        <w:t>outgoing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feeder</w:t>
      </w:r>
      <w:proofErr w:type="spellEnd"/>
      <w:r w:rsidRPr="00C77AD2">
        <w:rPr>
          <w:rFonts w:ascii="Arial" w:hAnsi="Arial" w:cs="Arial"/>
          <w:sz w:val="20"/>
          <w:szCs w:val="20"/>
        </w:rPr>
        <w:t>).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Initial </w:t>
      </w:r>
      <w:proofErr w:type="spellStart"/>
      <w:r w:rsidRPr="00C77AD2">
        <w:rPr>
          <w:rFonts w:ascii="Arial" w:hAnsi="Arial" w:cs="Arial"/>
          <w:sz w:val="20"/>
          <w:szCs w:val="20"/>
        </w:rPr>
        <w:t>installation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retrofitting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77AD2">
        <w:rPr>
          <w:rFonts w:ascii="Arial" w:hAnsi="Arial" w:cs="Arial"/>
          <w:sz w:val="20"/>
          <w:szCs w:val="20"/>
        </w:rPr>
        <w:t>busbars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single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multiple, also parallel, </w:t>
      </w:r>
      <w:proofErr w:type="spellStart"/>
      <w:r w:rsidRPr="00C77AD2">
        <w:rPr>
          <w:rFonts w:ascii="Arial" w:hAnsi="Arial" w:cs="Arial"/>
          <w:sz w:val="20"/>
          <w:szCs w:val="20"/>
        </w:rPr>
        <w:t>cable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feeds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increased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overall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diameter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without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separation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installation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Operation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Modbus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RTU </w:t>
      </w:r>
      <w:proofErr w:type="spellStart"/>
      <w:r w:rsidRPr="00C77AD2">
        <w:rPr>
          <w:rFonts w:ascii="Arial" w:hAnsi="Arial" w:cs="Arial"/>
          <w:sz w:val="20"/>
          <w:szCs w:val="20"/>
        </w:rPr>
        <w:t>slave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operation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77AD2">
        <w:rPr>
          <w:rFonts w:ascii="Arial" w:hAnsi="Arial" w:cs="Arial"/>
          <w:sz w:val="20"/>
          <w:szCs w:val="20"/>
        </w:rPr>
        <w:t>connection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77AD2">
        <w:rPr>
          <w:rFonts w:ascii="Arial" w:hAnsi="Arial" w:cs="Arial"/>
          <w:sz w:val="20"/>
          <w:szCs w:val="20"/>
        </w:rPr>
        <w:t>analogue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devices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same </w:t>
      </w:r>
      <w:proofErr w:type="spellStart"/>
      <w:r w:rsidRPr="00C77AD2">
        <w:rPr>
          <w:rFonts w:ascii="Arial" w:hAnsi="Arial" w:cs="Arial"/>
          <w:sz w:val="20"/>
          <w:szCs w:val="20"/>
        </w:rPr>
        <w:t>make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input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Not </w:t>
      </w:r>
      <w:proofErr w:type="spellStart"/>
      <w:r w:rsidRPr="00C77AD2">
        <w:rPr>
          <w:rFonts w:ascii="Arial" w:hAnsi="Arial" w:cs="Arial"/>
          <w:sz w:val="20"/>
          <w:szCs w:val="20"/>
        </w:rPr>
        <w:t>compatible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20-channel </w:t>
      </w:r>
      <w:proofErr w:type="spellStart"/>
      <w:r w:rsidRPr="00C77AD2">
        <w:rPr>
          <w:rFonts w:ascii="Arial" w:hAnsi="Arial" w:cs="Arial"/>
          <w:sz w:val="20"/>
          <w:szCs w:val="20"/>
        </w:rPr>
        <w:t>operating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RCM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device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2-channel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monitoring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analysis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device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Configuration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range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programming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switch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communication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interface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well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display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range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active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programming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mode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unit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77AD2">
        <w:rPr>
          <w:rFonts w:ascii="Arial" w:hAnsi="Arial" w:cs="Arial"/>
          <w:sz w:val="20"/>
          <w:szCs w:val="20"/>
        </w:rPr>
        <w:t>coloured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status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LEDs.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Separate digital </w:t>
      </w:r>
      <w:proofErr w:type="spellStart"/>
      <w:r w:rsidRPr="00C77AD2">
        <w:rPr>
          <w:rFonts w:ascii="Arial" w:hAnsi="Arial" w:cs="Arial"/>
          <w:sz w:val="20"/>
          <w:szCs w:val="20"/>
        </w:rPr>
        <w:t>output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for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diagnosis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when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range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exceeded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a 10 s </w:t>
      </w:r>
      <w:proofErr w:type="spellStart"/>
      <w:r w:rsidRPr="00C77AD2">
        <w:rPr>
          <w:rFonts w:ascii="Arial" w:hAnsi="Arial" w:cs="Arial"/>
          <w:sz w:val="20"/>
          <w:szCs w:val="20"/>
        </w:rPr>
        <w:t>delay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visualisation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error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77AD2">
        <w:rPr>
          <w:rFonts w:ascii="Arial" w:hAnsi="Arial" w:cs="Arial"/>
          <w:sz w:val="20"/>
          <w:szCs w:val="20"/>
        </w:rPr>
        <w:t>means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coloured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LED on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unit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well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test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button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for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testing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diagnostic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Configuration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communication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settings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communication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interface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values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unit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settings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Set </w:t>
      </w:r>
      <w:proofErr w:type="spellStart"/>
      <w:r w:rsidRPr="00C77AD2">
        <w:rPr>
          <w:rFonts w:ascii="Arial" w:hAnsi="Arial" w:cs="Arial"/>
          <w:sz w:val="20"/>
          <w:szCs w:val="20"/>
        </w:rPr>
        <w:t>consisting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external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Rogowski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monitor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signal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converter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Connection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a Rogowski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via mini-Din </w:t>
      </w:r>
      <w:proofErr w:type="spellStart"/>
      <w:r w:rsidRPr="00C77AD2">
        <w:rPr>
          <w:rFonts w:ascii="Arial" w:hAnsi="Arial" w:cs="Arial"/>
          <w:sz w:val="20"/>
          <w:szCs w:val="20"/>
        </w:rPr>
        <w:t>plug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with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following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diameter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closed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120, 200, 290, 390, 580 mm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Length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connecting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cable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Rogowski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>: 3 m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Lock type: </w:t>
      </w:r>
      <w:proofErr w:type="spellStart"/>
      <w:r w:rsidRPr="00C77AD2">
        <w:rPr>
          <w:rFonts w:ascii="Arial" w:hAnsi="Arial" w:cs="Arial"/>
          <w:sz w:val="20"/>
          <w:szCs w:val="20"/>
        </w:rPr>
        <w:t>bayonet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sealing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snap-in</w:t>
      </w:r>
      <w:proofErr w:type="spellEnd"/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Overload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(max. 1s): 100 </w:t>
      </w:r>
      <w:proofErr w:type="spellStart"/>
      <w:r w:rsidRPr="00C77AD2">
        <w:rPr>
          <w:rFonts w:ascii="Arial" w:hAnsi="Arial" w:cs="Arial"/>
          <w:sz w:val="20"/>
          <w:szCs w:val="20"/>
        </w:rPr>
        <w:t>kA</w:t>
      </w:r>
      <w:proofErr w:type="spellEnd"/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Protection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class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>: IP67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Overvoltage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category</w:t>
      </w:r>
      <w:proofErr w:type="spellEnd"/>
      <w:r w:rsidRPr="00C77AD2">
        <w:rPr>
          <w:rFonts w:ascii="Arial" w:hAnsi="Arial" w:cs="Arial"/>
          <w:sz w:val="20"/>
          <w:szCs w:val="20"/>
        </w:rPr>
        <w:t>: CAT 3 1000Vrms, CAT 4 600Vrms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monitor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77AD2">
        <w:rPr>
          <w:rFonts w:ascii="Arial" w:hAnsi="Arial" w:cs="Arial"/>
          <w:sz w:val="20"/>
          <w:szCs w:val="20"/>
        </w:rPr>
        <w:t>signal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converter</w:t>
      </w:r>
      <w:proofErr w:type="spellEnd"/>
      <w:r w:rsidRPr="00C77AD2">
        <w:rPr>
          <w:rFonts w:ascii="Arial" w:hAnsi="Arial" w:cs="Arial"/>
          <w:sz w:val="20"/>
          <w:szCs w:val="20"/>
        </w:rPr>
        <w:t>):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77AD2">
        <w:rPr>
          <w:rFonts w:ascii="Arial" w:hAnsi="Arial" w:cs="Arial"/>
          <w:sz w:val="20"/>
          <w:szCs w:val="20"/>
        </w:rPr>
        <w:t>voltage</w:t>
      </w:r>
      <w:proofErr w:type="spellEnd"/>
      <w:r w:rsidRPr="00C77AD2">
        <w:rPr>
          <w:rFonts w:ascii="Arial" w:hAnsi="Arial" w:cs="Arial"/>
          <w:sz w:val="20"/>
          <w:szCs w:val="20"/>
        </w:rPr>
        <w:t>: 24 V DC (+-20 %)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consumption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nominal </w:t>
      </w:r>
      <w:proofErr w:type="spellStart"/>
      <w:r w:rsidRPr="00C77AD2">
        <w:rPr>
          <w:rFonts w:ascii="Arial" w:hAnsi="Arial" w:cs="Arial"/>
          <w:sz w:val="20"/>
          <w:szCs w:val="20"/>
        </w:rPr>
        <w:t>operation</w:t>
      </w:r>
      <w:proofErr w:type="spellEnd"/>
      <w:r w:rsidRPr="00C77AD2">
        <w:rPr>
          <w:rFonts w:ascii="Arial" w:hAnsi="Arial" w:cs="Arial"/>
          <w:sz w:val="20"/>
          <w:szCs w:val="20"/>
        </w:rPr>
        <w:t>: 0.1 A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Detection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types</w:t>
      </w:r>
      <w:proofErr w:type="spellEnd"/>
      <w:r w:rsidRPr="00C77AD2">
        <w:rPr>
          <w:rFonts w:ascii="Arial" w:hAnsi="Arial" w:cs="Arial"/>
          <w:sz w:val="20"/>
          <w:szCs w:val="20"/>
        </w:rPr>
        <w:t>: Type A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Measured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value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deviation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: max. 2% </w:t>
      </w:r>
      <w:proofErr w:type="spellStart"/>
      <w:r w:rsidRPr="00C77AD2">
        <w:rPr>
          <w:rFonts w:ascii="Arial" w:hAnsi="Arial" w:cs="Arial"/>
          <w:sz w:val="20"/>
          <w:szCs w:val="20"/>
        </w:rPr>
        <w:t>depending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range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end </w:t>
      </w:r>
      <w:proofErr w:type="spellStart"/>
      <w:r w:rsidRPr="00C77AD2">
        <w:rPr>
          <w:rFonts w:ascii="Arial" w:hAnsi="Arial" w:cs="Arial"/>
          <w:sz w:val="20"/>
          <w:szCs w:val="20"/>
        </w:rPr>
        <w:t>value</w:t>
      </w:r>
      <w:proofErr w:type="spellEnd"/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Measuring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ranges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C77AD2">
        <w:rPr>
          <w:rFonts w:ascii="Arial" w:hAnsi="Arial" w:cs="Arial"/>
          <w:sz w:val="20"/>
          <w:szCs w:val="20"/>
        </w:rPr>
        <w:t>currents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0.1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5 A AC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0.2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10 A AC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0.5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25 A AC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2.5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125 A AC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Transformer </w:t>
      </w:r>
      <w:proofErr w:type="spellStart"/>
      <w:r w:rsidRPr="00C77AD2">
        <w:rPr>
          <w:rFonts w:ascii="Arial" w:hAnsi="Arial" w:cs="Arial"/>
          <w:sz w:val="20"/>
          <w:szCs w:val="20"/>
        </w:rPr>
        <w:t>ratios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5A AC / 0.04 A = 125 /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10A AC / 0.04 A = 250 /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25A AC / 0.04 A = 625 /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125A AC / 0.04 A = 3125 /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Overload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(max. 1s): 100 </w:t>
      </w:r>
      <w:proofErr w:type="spellStart"/>
      <w:r w:rsidRPr="00C77AD2">
        <w:rPr>
          <w:rFonts w:ascii="Arial" w:hAnsi="Arial" w:cs="Arial"/>
          <w:sz w:val="20"/>
          <w:szCs w:val="20"/>
        </w:rPr>
        <w:t>kA</w:t>
      </w:r>
      <w:proofErr w:type="spellEnd"/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Analogue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Number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analogue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>: 0 - 40 mA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lastRenderedPageBreak/>
        <w:t xml:space="preserve">Digital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 potential-</w:t>
      </w:r>
      <w:proofErr w:type="spellStart"/>
      <w:r w:rsidRPr="00C77AD2">
        <w:rPr>
          <w:rFonts w:ascii="Arial" w:hAnsi="Arial" w:cs="Arial"/>
          <w:sz w:val="20"/>
          <w:szCs w:val="20"/>
        </w:rPr>
        <w:t>free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transistor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(NC/NO)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Switching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77AD2">
        <w:rPr>
          <w:rFonts w:ascii="Arial" w:hAnsi="Arial" w:cs="Arial"/>
          <w:sz w:val="20"/>
          <w:szCs w:val="20"/>
        </w:rPr>
        <w:t>voltage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: 100 mA </w:t>
      </w:r>
      <w:proofErr w:type="spellStart"/>
      <w:r w:rsidRPr="00C77AD2">
        <w:rPr>
          <w:rFonts w:ascii="Arial" w:hAnsi="Arial" w:cs="Arial"/>
          <w:sz w:val="20"/>
          <w:szCs w:val="20"/>
        </w:rPr>
        <w:t>effective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/ 24 V DC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Number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</w:t>
      </w:r>
      <w:bookmarkStart w:id="0" w:name="_GoBack"/>
      <w:bookmarkEnd w:id="0"/>
      <w:r w:rsidRPr="00C77AD2">
        <w:rPr>
          <w:rFonts w:ascii="Arial" w:hAnsi="Arial" w:cs="Arial"/>
          <w:sz w:val="20"/>
          <w:szCs w:val="20"/>
        </w:rPr>
        <w:t xml:space="preserve">igital </w:t>
      </w:r>
      <w:proofErr w:type="spellStart"/>
      <w:r w:rsidRPr="00C77AD2">
        <w:rPr>
          <w:rFonts w:ascii="Arial" w:hAnsi="Arial" w:cs="Arial"/>
          <w:sz w:val="20"/>
          <w:szCs w:val="20"/>
        </w:rPr>
        <w:t>limit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value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Number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C77AD2">
        <w:rPr>
          <w:rFonts w:ascii="Arial" w:hAnsi="Arial" w:cs="Arial"/>
          <w:sz w:val="20"/>
          <w:szCs w:val="20"/>
        </w:rPr>
        <w:t>diagnostic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outputs</w:t>
      </w:r>
      <w:proofErr w:type="spellEnd"/>
      <w:r w:rsidRPr="00C77AD2">
        <w:rPr>
          <w:rFonts w:ascii="Arial" w:hAnsi="Arial" w:cs="Arial"/>
          <w:sz w:val="20"/>
          <w:szCs w:val="20"/>
        </w:rPr>
        <w:t>: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Interfaces: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Number</w:t>
      </w:r>
      <w:proofErr w:type="spellEnd"/>
      <w:r w:rsidRPr="00C77AD2">
        <w:rPr>
          <w:rFonts w:ascii="Arial" w:hAnsi="Arial" w:cs="Arial"/>
          <w:sz w:val="20"/>
          <w:szCs w:val="20"/>
        </w:rPr>
        <w:t>: 1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Type: RS485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Protocols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77AD2">
        <w:rPr>
          <w:rFonts w:ascii="Arial" w:hAnsi="Arial" w:cs="Arial"/>
          <w:sz w:val="20"/>
          <w:szCs w:val="20"/>
        </w:rPr>
        <w:t>Modbus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RTU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Mounting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: Modular </w:t>
      </w:r>
      <w:proofErr w:type="spellStart"/>
      <w:r w:rsidRPr="00C77AD2">
        <w:rPr>
          <w:rFonts w:ascii="Arial" w:hAnsi="Arial" w:cs="Arial"/>
          <w:sz w:val="20"/>
          <w:szCs w:val="20"/>
        </w:rPr>
        <w:t>unit</w:t>
      </w:r>
      <w:proofErr w:type="spellEnd"/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Dimensions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in mm (W x H x D): 22.5 x 100 x 110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Units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division</w:t>
      </w:r>
      <w:proofErr w:type="spellEnd"/>
      <w:r w:rsidRPr="00C77AD2">
        <w:rPr>
          <w:rFonts w:ascii="Arial" w:hAnsi="Arial" w:cs="Arial"/>
          <w:sz w:val="20"/>
          <w:szCs w:val="20"/>
        </w:rPr>
        <w:t>: 1 TE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Weight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in g: 200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Delivery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includes</w:t>
      </w:r>
      <w:proofErr w:type="spellEnd"/>
      <w:r w:rsidRPr="00C77AD2">
        <w:rPr>
          <w:rFonts w:ascii="Arial" w:hAnsi="Arial" w:cs="Arial"/>
          <w:sz w:val="20"/>
          <w:szCs w:val="20"/>
        </w:rPr>
        <w:t>: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Mounting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accessories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documentation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matching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77AD2">
        <w:rPr>
          <w:rFonts w:ascii="Arial" w:hAnsi="Arial" w:cs="Arial"/>
          <w:sz w:val="20"/>
          <w:szCs w:val="20"/>
        </w:rPr>
        <w:t>to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practical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application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well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measured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C77AD2">
        <w:rPr>
          <w:rFonts w:ascii="Arial" w:hAnsi="Arial" w:cs="Arial"/>
          <w:sz w:val="20"/>
          <w:szCs w:val="20"/>
        </w:rPr>
        <w:t>their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recording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intervals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compatible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77AD2">
        <w:rPr>
          <w:rFonts w:ascii="Arial" w:hAnsi="Arial" w:cs="Arial"/>
          <w:sz w:val="20"/>
          <w:szCs w:val="20"/>
        </w:rPr>
        <w:t>current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transformer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set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configuration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and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parameterisation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of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the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unit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delivery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77AD2">
        <w:rPr>
          <w:rFonts w:ascii="Arial" w:hAnsi="Arial" w:cs="Arial"/>
          <w:sz w:val="20"/>
          <w:szCs w:val="20"/>
        </w:rPr>
        <w:t>mounting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well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as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connection</w:t>
      </w:r>
      <w:proofErr w:type="spellEnd"/>
      <w:r w:rsidRPr="00C77AD2">
        <w:rPr>
          <w:rFonts w:ascii="Arial" w:hAnsi="Arial" w:cs="Arial"/>
          <w:sz w:val="20"/>
          <w:szCs w:val="20"/>
        </w:rPr>
        <w:t>.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Rogowski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diameter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(120, 200, 290, 390, 580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mm): '.........' mm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proofErr w:type="spellStart"/>
      <w:r w:rsidRPr="00C77AD2">
        <w:rPr>
          <w:rFonts w:ascii="Arial" w:hAnsi="Arial" w:cs="Arial"/>
          <w:sz w:val="20"/>
          <w:szCs w:val="20"/>
        </w:rPr>
        <w:t>Make</w:t>
      </w:r>
      <w:proofErr w:type="spellEnd"/>
      <w:r w:rsidRPr="00C77AD2">
        <w:rPr>
          <w:rFonts w:ascii="Arial" w:hAnsi="Arial" w:cs="Arial"/>
          <w:sz w:val="20"/>
          <w:szCs w:val="20"/>
        </w:rPr>
        <w:t>: Janitza electronics GmbH</w:t>
      </w:r>
    </w:p>
    <w:p w:rsidR="00AD6C14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 xml:space="preserve">Type: RCM 201-Rogo + </w:t>
      </w:r>
      <w:proofErr w:type="spellStart"/>
      <w:r w:rsidRPr="00C77AD2">
        <w:rPr>
          <w:rFonts w:ascii="Arial" w:hAnsi="Arial" w:cs="Arial"/>
          <w:sz w:val="20"/>
          <w:szCs w:val="20"/>
        </w:rPr>
        <w:t>Rogo</w:t>
      </w:r>
      <w:proofErr w:type="spellEnd"/>
      <w:r w:rsidRPr="00C77A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7AD2">
        <w:rPr>
          <w:rFonts w:ascii="Arial" w:hAnsi="Arial" w:cs="Arial"/>
          <w:sz w:val="20"/>
          <w:szCs w:val="20"/>
        </w:rPr>
        <w:t>coil</w:t>
      </w:r>
      <w:proofErr w:type="spellEnd"/>
    </w:p>
    <w:p w:rsidR="00682501" w:rsidRPr="00C77AD2" w:rsidRDefault="00AD6C14" w:rsidP="00AD6C14">
      <w:pPr>
        <w:rPr>
          <w:rFonts w:ascii="Arial" w:hAnsi="Arial" w:cs="Arial"/>
          <w:sz w:val="20"/>
          <w:szCs w:val="20"/>
        </w:rPr>
      </w:pPr>
      <w:r w:rsidRPr="00C77AD2">
        <w:rPr>
          <w:rFonts w:ascii="Arial" w:hAnsi="Arial" w:cs="Arial"/>
          <w:sz w:val="20"/>
          <w:szCs w:val="20"/>
        </w:rPr>
        <w:t>Art.no.: 1503614</w:t>
      </w:r>
    </w:p>
    <w:sectPr w:rsidR="00682501" w:rsidRPr="00C77A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4A3DA6"/>
    <w:rsid w:val="005B4A07"/>
    <w:rsid w:val="00620993"/>
    <w:rsid w:val="006D2348"/>
    <w:rsid w:val="00A56C58"/>
    <w:rsid w:val="00AD1AA3"/>
    <w:rsid w:val="00AD6C14"/>
    <w:rsid w:val="00BA131F"/>
    <w:rsid w:val="00C77AD2"/>
    <w:rsid w:val="00D92E84"/>
    <w:rsid w:val="00E40C4E"/>
    <w:rsid w:val="00EB241D"/>
    <w:rsid w:val="00F37E9B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2021-10-04T13:38:00Z</dcterms:created>
  <dcterms:modified xsi:type="dcterms:W3CDTF">2021-10-19T08:26:00Z</dcterms:modified>
</cp:coreProperties>
</file>